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91" w:rsidRDefault="00F23391" w:rsidP="00F23391">
      <w:pPr>
        <w:shd w:val="clear" w:color="auto" w:fill="FFFFFF"/>
        <w:spacing w:before="150" w:after="150" w:line="270" w:lineRule="atLeast"/>
        <w:textAlignment w:val="baseline"/>
        <w:rPr>
          <w:b/>
          <w:i/>
          <w:noProof/>
          <w:color w:val="FF0000"/>
          <w:sz w:val="32"/>
          <w:szCs w:val="32"/>
          <w:lang w:eastAsia="ru-RU"/>
        </w:rPr>
        <w:sectPr w:rsidR="00F23391" w:rsidSect="008A1801">
          <w:type w:val="continuous"/>
          <w:pgSz w:w="11906" w:h="16838"/>
          <w:pgMar w:top="227" w:right="567" w:bottom="227" w:left="284" w:header="709" w:footer="709" w:gutter="0"/>
          <w:cols w:num="2" w:space="708"/>
          <w:docGrid w:linePitch="360"/>
        </w:sectPr>
      </w:pPr>
    </w:p>
    <w:p w:rsidR="00F23391" w:rsidRDefault="00F23391" w:rsidP="00F23391">
      <w:pPr>
        <w:shd w:val="clear" w:color="auto" w:fill="FFFFFF"/>
        <w:spacing w:before="150" w:after="150" w:line="270" w:lineRule="atLeast"/>
        <w:textAlignment w:val="baseline"/>
        <w:rPr>
          <w:rFonts w:ascii="Arial" w:eastAsia="Times New Roman" w:hAnsi="Arial" w:cs="Arial"/>
          <w:sz w:val="40"/>
          <w:szCs w:val="40"/>
          <w:lang w:eastAsia="ru-RU"/>
        </w:rPr>
      </w:pPr>
    </w:p>
    <w:p w:rsidR="003A3F9D" w:rsidRP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sz w:val="40"/>
          <w:szCs w:val="40"/>
          <w:lang w:eastAsia="ru-RU"/>
        </w:rPr>
      </w:pPr>
      <w:r w:rsidRPr="003A3F9D">
        <w:rPr>
          <w:rFonts w:ascii="Arial" w:eastAsia="Times New Roman" w:hAnsi="Arial" w:cs="Arial"/>
          <w:sz w:val="40"/>
          <w:szCs w:val="40"/>
          <w:lang w:eastAsia="ru-RU"/>
        </w:rPr>
        <w:t>Державний навчальний заклад</w:t>
      </w:r>
    </w:p>
    <w:p w:rsidR="003A3F9D" w:rsidRP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sz w:val="40"/>
          <w:szCs w:val="40"/>
          <w:lang w:eastAsia="ru-RU"/>
        </w:rPr>
      </w:pPr>
      <w:r w:rsidRPr="003A3F9D">
        <w:rPr>
          <w:rFonts w:ascii="Arial" w:eastAsia="Times New Roman" w:hAnsi="Arial" w:cs="Arial"/>
          <w:sz w:val="40"/>
          <w:szCs w:val="40"/>
          <w:lang w:eastAsia="ru-RU"/>
        </w:rPr>
        <w:t>«Дніпрорудненський професійний ліцей»</w:t>
      </w: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</w:pP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</w:pP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</w:pPr>
      <w:r w:rsidRPr="003A3F9D"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  <w:t xml:space="preserve">Тематичні атестації </w:t>
      </w:r>
    </w:p>
    <w:p w:rsidR="003A3F9D" w:rsidRP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</w:pPr>
      <w:r w:rsidRPr="003A3F9D">
        <w:rPr>
          <w:rFonts w:ascii="Arial" w:eastAsia="Times New Roman" w:hAnsi="Arial" w:cs="Arial"/>
          <w:b/>
          <w:color w:val="002060"/>
          <w:sz w:val="52"/>
          <w:szCs w:val="52"/>
          <w:lang w:eastAsia="ru-RU"/>
        </w:rPr>
        <w:t>«кухар-кондитер»</w:t>
      </w: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</w:pP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</w:pPr>
      <w:r w:rsidRPr="003A3F9D"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  <w:t>1 курс</w:t>
      </w: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</w:pP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</w:pP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96"/>
          <w:szCs w:val="96"/>
          <w:lang w:eastAsia="ru-RU"/>
        </w:rPr>
      </w:pP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</w:p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3A3F9D" w:rsidRDefault="003A3F9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  <w:r w:rsidRPr="003A3F9D">
        <w:rPr>
          <w:rFonts w:ascii="Arial" w:eastAsia="Times New Roman" w:hAnsi="Arial" w:cs="Arial"/>
          <w:b/>
          <w:sz w:val="56"/>
          <w:szCs w:val="56"/>
          <w:lang w:eastAsia="ru-RU"/>
        </w:rPr>
        <w:t xml:space="preserve">2013 </w:t>
      </w:r>
      <w:proofErr w:type="gramStart"/>
      <w:r w:rsidRPr="003A3F9D">
        <w:rPr>
          <w:rFonts w:ascii="Arial" w:eastAsia="Times New Roman" w:hAnsi="Arial" w:cs="Arial"/>
          <w:b/>
          <w:sz w:val="56"/>
          <w:szCs w:val="56"/>
          <w:lang w:eastAsia="ru-RU"/>
        </w:rPr>
        <w:t>р</w:t>
      </w:r>
      <w:proofErr w:type="gramEnd"/>
      <w:r w:rsidRPr="003A3F9D">
        <w:rPr>
          <w:rFonts w:ascii="Arial" w:eastAsia="Times New Roman" w:hAnsi="Arial" w:cs="Arial"/>
          <w:b/>
          <w:sz w:val="56"/>
          <w:szCs w:val="56"/>
          <w:lang w:eastAsia="ru-RU"/>
        </w:rPr>
        <w:t>ік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Тематична атестація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Механічна первинна обробка овочі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кулінарне використання.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Тема уроку: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3B57">
        <w:rPr>
          <w:rFonts w:ascii="Times New Roman CYR" w:hAnsi="Times New Roman CYR" w:cs="Times New Roman CYR"/>
          <w:bCs/>
          <w:sz w:val="28"/>
          <w:szCs w:val="28"/>
        </w:rPr>
        <w:t xml:space="preserve">Тематична атестація по темі програми: </w:t>
      </w:r>
      <w:r w:rsidRPr="000A2E76">
        <w:rPr>
          <w:rFonts w:ascii="Times New Roman CYR" w:hAnsi="Times New Roman CYR" w:cs="Times New Roman CYR"/>
          <w:bCs/>
          <w:sz w:val="28"/>
          <w:szCs w:val="28"/>
        </w:rPr>
        <w:t>Механічна первинна обробка овочі</w:t>
      </w:r>
      <w:proofErr w:type="gramStart"/>
      <w:r w:rsidRPr="000A2E76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gramEnd"/>
      <w:r w:rsidRPr="000A2E76">
        <w:rPr>
          <w:rFonts w:ascii="Times New Roman CYR" w:hAnsi="Times New Roman CYR" w:cs="Times New Roman CYR"/>
          <w:bCs/>
          <w:sz w:val="28"/>
          <w:szCs w:val="28"/>
        </w:rPr>
        <w:t xml:space="preserve"> та кулінарне використання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13B57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Мета уроку:  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Перевірити та закріпити  технологічні знання необхідні для </w:t>
      </w:r>
      <w:r>
        <w:rPr>
          <w:rFonts w:ascii="Times New Roman CYR" w:hAnsi="Times New Roman CYR" w:cs="Times New Roman CYR"/>
          <w:sz w:val="28"/>
          <w:szCs w:val="28"/>
        </w:rPr>
        <w:t>осмислен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ого та </w:t>
      </w:r>
      <w:proofErr w:type="gramStart"/>
      <w:r w:rsidRPr="00913B57">
        <w:rPr>
          <w:rFonts w:ascii="Times New Roman CYR" w:hAnsi="Times New Roman CYR" w:cs="Times New Roman CYR"/>
          <w:sz w:val="28"/>
          <w:szCs w:val="28"/>
        </w:rPr>
        <w:t>прочного</w:t>
      </w:r>
      <w:proofErr w:type="gramEnd"/>
      <w:r w:rsidRPr="00913B57">
        <w:rPr>
          <w:rFonts w:ascii="Times New Roman CYR" w:hAnsi="Times New Roman CYR" w:cs="Times New Roman CYR"/>
          <w:sz w:val="28"/>
          <w:szCs w:val="28"/>
        </w:rPr>
        <w:t xml:space="preserve"> оволодіння професією « Кухар»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Виховна мета:</w:t>
      </w:r>
      <w:r>
        <w:rPr>
          <w:rFonts w:ascii="Times New Roman CYR" w:hAnsi="Times New Roman CYR" w:cs="Times New Roman CYR"/>
          <w:sz w:val="28"/>
          <w:szCs w:val="28"/>
        </w:rPr>
        <w:t xml:space="preserve"> виховувати в учнів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ідповідальність за виконану роботу, культуру співпраці в колективі, правил санiтарii, охорони працi, бережне ставлення до інструментів, обладнання та продуктів.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Розвиваюча мета: </w:t>
      </w:r>
      <w:r>
        <w:rPr>
          <w:rFonts w:ascii="Times New Roman CYR" w:hAnsi="Times New Roman CYR" w:cs="Times New Roman CYR"/>
          <w:sz w:val="28"/>
          <w:szCs w:val="28"/>
        </w:rPr>
        <w:t xml:space="preserve">розвивати в учнів самостійне мислення,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ізнавальну активність, вмiння орiентуватися у виробничих умовах,  ефективно використовувати робочий час.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Тип уроку: </w:t>
      </w:r>
      <w:r w:rsidRPr="00DA695B">
        <w:rPr>
          <w:rFonts w:ascii="Times New Roman CYR" w:hAnsi="Times New Roman CYR" w:cs="Times New Roman CYR"/>
          <w:sz w:val="28"/>
          <w:szCs w:val="28"/>
        </w:rPr>
        <w:t>самостійна робота учні</w:t>
      </w:r>
      <w:proofErr w:type="gramStart"/>
      <w:r w:rsidRPr="00DA695B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DA695B">
        <w:rPr>
          <w:rFonts w:ascii="Times New Roman CYR" w:hAnsi="Times New Roman CYR" w:cs="Times New Roman CYR"/>
          <w:sz w:val="28"/>
          <w:szCs w:val="28"/>
        </w:rPr>
        <w:t>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предметнi зв’язки: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Кулiнарiя,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Обладнання,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Товарознавство,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ОрганiзацiяПГХ,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Санiтарiя та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ієна.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Матеріально - технічне забезпечення 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8210D" w:rsidRPr="000A2E76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76">
        <w:rPr>
          <w:rFonts w:ascii="Times New Roman CYR" w:hAnsi="Times New Roman CYR" w:cs="Times New Roman CYR"/>
          <w:sz w:val="24"/>
          <w:szCs w:val="24"/>
        </w:rPr>
        <w:t>Ц</w:t>
      </w:r>
      <w:r w:rsidRPr="000A2E76">
        <w:rPr>
          <w:rFonts w:ascii="Times New Roman CYR" w:hAnsi="Times New Roman CYR" w:cs="Times New Roman CYR"/>
          <w:sz w:val="28"/>
          <w:szCs w:val="28"/>
        </w:rPr>
        <w:t>иферблатні ваги, виробничі столи,</w:t>
      </w:r>
      <w:proofErr w:type="gramStart"/>
      <w:r w:rsidRPr="000A2E76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0A2E7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8210D" w:rsidRPr="000A2E76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76">
        <w:rPr>
          <w:rFonts w:ascii="Times New Roman CYR" w:hAnsi="Times New Roman CYR" w:cs="Times New Roman CYR"/>
          <w:sz w:val="28"/>
          <w:szCs w:val="28"/>
        </w:rPr>
        <w:t>Посуд та інвентар:  емальовані миски, лотки,</w:t>
      </w:r>
      <w:r>
        <w:rPr>
          <w:rFonts w:ascii="Times New Roman CYR" w:hAnsi="Times New Roman CYR" w:cs="Times New Roman CYR"/>
          <w:sz w:val="28"/>
          <w:szCs w:val="28"/>
        </w:rPr>
        <w:t xml:space="preserve"> ножі кухарської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ійки</w:t>
      </w:r>
      <w:r w:rsidRPr="000A2E76">
        <w:rPr>
          <w:rFonts w:ascii="Times New Roman CYR" w:hAnsi="Times New Roman CYR" w:cs="Times New Roman CYR"/>
          <w:sz w:val="28"/>
          <w:szCs w:val="28"/>
        </w:rPr>
        <w:t xml:space="preserve">, розробні дошки </w:t>
      </w:r>
      <w:r w:rsidRPr="000A2E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0A2E76">
        <w:rPr>
          <w:rFonts w:ascii="Times New Roman CYR" w:hAnsi="Times New Roman CYR" w:cs="Times New Roman CYR"/>
          <w:sz w:val="28"/>
          <w:szCs w:val="28"/>
        </w:rPr>
        <w:t>С</w:t>
      </w:r>
      <w:r w:rsidRPr="000A2E76">
        <w:rPr>
          <w:rFonts w:ascii="Times New Roman" w:hAnsi="Times New Roman" w:cs="Times New Roman"/>
          <w:sz w:val="28"/>
          <w:szCs w:val="28"/>
        </w:rPr>
        <w:t>»</w:t>
      </w: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Сировина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згідно технологічних карт-завдань для тематичної атестації. </w:t>
      </w: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Методичне забезпечення:  Збірник рецептур, технологічні карти,  інструкційні карти, ілюстрації, натуральні зразки.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i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 уроку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І. Організаційна частина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Перевірка присутності учні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 їх готовність до зайняття, іх зовнішній вигляд.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Рапорт чергового групи про готовність бригад до тематичної атестації.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ІІ. Вступний інструктаж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Ознайомлення з темою та метою уроку.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Відновити в</w:t>
      </w:r>
      <w:r w:rsidRPr="00DA695B">
        <w:rPr>
          <w:rFonts w:ascii="Times New Roman CYR" w:hAnsi="Times New Roman CYR" w:cs="Times New Roman CYR"/>
          <w:sz w:val="28"/>
          <w:szCs w:val="28"/>
          <w:lang w:val="uk-UA"/>
        </w:rPr>
        <w:t xml:space="preserve"> пам’яті</w:t>
      </w:r>
      <w:r>
        <w:rPr>
          <w:rFonts w:ascii="Times New Roman CYR" w:hAnsi="Times New Roman CYR" w:cs="Times New Roman CYR"/>
          <w:sz w:val="28"/>
          <w:szCs w:val="28"/>
        </w:rPr>
        <w:t xml:space="preserve"> учнів слідуюче: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значення у харчуванні людини мають овочі?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Розказати схему первинної обробки овочі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Класифікація овочі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Які ви знаєте форми нарізування овочі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якому цеху обробляють овочі?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Організація роботи в овочевому цеху? 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Маркування на дошках та ножах.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Розказати особисту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ієну кухаря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-Як правильно переносити та передавати ніж?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ІІІ. Видати картки з завданням.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Поточний інструктаж.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перевірити чи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 приступили до виконання  завдання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ірити організацію робочого міста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перевірити як учні дотримуються технологічного процесу, правил охорони прац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правил санiтарii</w:t>
      </w:r>
    </w:p>
    <w:p w:rsidR="0018210D" w:rsidRPr="008779CA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прийомку та оцінювання блюд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Заключний інструктаж</w:t>
      </w:r>
    </w:p>
    <w:p w:rsidR="0018210D" w:rsidRPr="008779CA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ірка майстром виконаного завдання</w:t>
      </w:r>
    </w:p>
    <w:p w:rsidR="0018210D" w:rsidRPr="008779CA" w:rsidRDefault="0018210D" w:rsidP="001821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8779CA">
        <w:rPr>
          <w:rFonts w:ascii="Times New Roman CYR" w:hAnsi="Times New Roman CYR" w:cs="Times New Roman CYR"/>
          <w:sz w:val="28"/>
          <w:szCs w:val="28"/>
        </w:rPr>
        <w:t>Розбі</w:t>
      </w:r>
      <w:proofErr w:type="gramStart"/>
      <w:r w:rsidRPr="008779CA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8779CA">
        <w:rPr>
          <w:rFonts w:ascii="Times New Roman CYR" w:hAnsi="Times New Roman CYR" w:cs="Times New Roman CYR"/>
          <w:sz w:val="28"/>
          <w:szCs w:val="28"/>
        </w:rPr>
        <w:t xml:space="preserve"> помилок, які були допущені при самостійній роботі учнями.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Оголошення та аргументація оцінок.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Повідомлення домашнього завдання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Прибирання робочих місць.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18210D" w:rsidRDefault="0018210D" w:rsidP="0018210D"/>
    <w:p w:rsidR="0018210D" w:rsidRDefault="0018210D" w:rsidP="0018210D"/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Тематична атестація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риби, приготування      напівфабрикатів.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Тема уроку: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3B57">
        <w:rPr>
          <w:rFonts w:ascii="Times New Roman CYR" w:hAnsi="Times New Roman CYR" w:cs="Times New Roman CYR"/>
          <w:bCs/>
          <w:sz w:val="28"/>
          <w:szCs w:val="28"/>
        </w:rPr>
        <w:t>Тематична атестація по темі програми:   Механічна кулінарна обробка риби, приготування      напівфабрикатів.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Мета уроку:  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Перевірити та закріпити  технологічні знання необхідні для </w:t>
      </w:r>
      <w:r>
        <w:rPr>
          <w:rFonts w:ascii="Times New Roman CYR" w:hAnsi="Times New Roman CYR" w:cs="Times New Roman CYR"/>
          <w:sz w:val="28"/>
          <w:szCs w:val="28"/>
        </w:rPr>
        <w:t>осмислен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ого та </w:t>
      </w:r>
      <w:proofErr w:type="gramStart"/>
      <w:r w:rsidRPr="00913B57">
        <w:rPr>
          <w:rFonts w:ascii="Times New Roman CYR" w:hAnsi="Times New Roman CYR" w:cs="Times New Roman CYR"/>
          <w:sz w:val="28"/>
          <w:szCs w:val="28"/>
        </w:rPr>
        <w:t>прочного</w:t>
      </w:r>
      <w:proofErr w:type="gramEnd"/>
      <w:r w:rsidRPr="00913B57">
        <w:rPr>
          <w:rFonts w:ascii="Times New Roman CYR" w:hAnsi="Times New Roman CYR" w:cs="Times New Roman CYR"/>
          <w:sz w:val="28"/>
          <w:szCs w:val="28"/>
        </w:rPr>
        <w:t xml:space="preserve"> оволодіння професією « Кухар»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Виховна мета:</w:t>
      </w:r>
      <w:r>
        <w:rPr>
          <w:rFonts w:ascii="Times New Roman CYR" w:hAnsi="Times New Roman CYR" w:cs="Times New Roman CYR"/>
          <w:sz w:val="28"/>
          <w:szCs w:val="28"/>
        </w:rPr>
        <w:t xml:space="preserve"> виховувати в учнів охайність в роботі, відповідальність за виконану роботу, культуру співпраці в колективі, правил санiтарii, правил охорони працi, бережне ставлення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інструментів, обладнання та продуктів.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Розвиваюча мета: </w:t>
      </w:r>
      <w:r>
        <w:rPr>
          <w:rFonts w:ascii="Times New Roman CYR" w:hAnsi="Times New Roman CYR" w:cs="Times New Roman CYR"/>
          <w:sz w:val="28"/>
          <w:szCs w:val="28"/>
        </w:rPr>
        <w:t xml:space="preserve">розвивати в учнів самостійне мислення,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ізнавальну активність, вмiння орiентуватися у виробничих умовах,  ефективно використовувати навчальний час.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Тип уроку: </w:t>
      </w:r>
      <w:r w:rsidRPr="00DA695B">
        <w:rPr>
          <w:rFonts w:ascii="Times New Roman CYR" w:hAnsi="Times New Roman CYR" w:cs="Times New Roman CYR"/>
          <w:sz w:val="28"/>
          <w:szCs w:val="28"/>
        </w:rPr>
        <w:t>самостійна робота учні</w:t>
      </w:r>
      <w:proofErr w:type="gramStart"/>
      <w:r w:rsidRPr="00DA695B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DA695B">
        <w:rPr>
          <w:rFonts w:ascii="Times New Roman CYR" w:hAnsi="Times New Roman CYR" w:cs="Times New Roman CYR"/>
          <w:sz w:val="28"/>
          <w:szCs w:val="28"/>
        </w:rPr>
        <w:t>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предметнi зв’язки: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Кулiнарiя,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Обладнання,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Товарознавство,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ОрганiзацiяПГХ,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Санiтарiя та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ієна.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Матеріально - технічне забезпечення 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 xml:space="preserve">иферблатні ваги, виробничі столи,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м’ясорубка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стелаж для розморожування риби, холодильні шафи.</w:t>
      </w:r>
    </w:p>
    <w:p w:rsidR="0018210D" w:rsidRPr="00913B57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Посуд та інвентар:  емальовані миски, лотки, ножі кухарської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ійки, шкребки, розробні дошки </w:t>
      </w:r>
      <w:r w:rsidRPr="00913B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РС</w:t>
      </w:r>
      <w:r w:rsidRPr="00913B57">
        <w:rPr>
          <w:rFonts w:ascii="Times New Roman" w:hAnsi="Times New Roman" w:cs="Times New Roman"/>
          <w:sz w:val="28"/>
          <w:szCs w:val="28"/>
        </w:rPr>
        <w:t>»</w:t>
      </w: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Сировина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згідно технологічних карт-завдань для тематичної атестації. </w:t>
      </w: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Методичне забезпечення:  Збірник рецептур, технологічні карти,  інструкційні карти, ілюстрації, натуральні зразки.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i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 уроку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І. Організаційна частина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Перевірка присутності учні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 їх готовність до зайняття, іх зовнішній вигляд.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Рапорт чергового групи про готовність бригад до тематичної атестації.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ІІ. Вступний інструктаж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Ознайомлення з темою та метою уроку.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Відновити в</w:t>
      </w:r>
      <w:r w:rsidRPr="00DA695B">
        <w:rPr>
          <w:rFonts w:ascii="Times New Roman CYR" w:hAnsi="Times New Roman CYR" w:cs="Times New Roman CYR"/>
          <w:sz w:val="28"/>
          <w:szCs w:val="28"/>
          <w:lang w:val="uk-UA"/>
        </w:rPr>
        <w:t xml:space="preserve"> пам’яті</w:t>
      </w:r>
      <w:r>
        <w:rPr>
          <w:rFonts w:ascii="Times New Roman CYR" w:hAnsi="Times New Roman CYR" w:cs="Times New Roman CYR"/>
          <w:sz w:val="28"/>
          <w:szCs w:val="28"/>
        </w:rPr>
        <w:t xml:space="preserve"> учнів слідуюче: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значення у харчуванні людини має риба?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Яка риба поступає на ПГХ?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Розказати первинну обробку риби?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Які н/ф готують з риби?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Чим ві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ізняється котлетна масса від натуральної рубленої?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 приготувати фаршировану рибу?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В якому цеху обробляють рибу? Маркування на дошках та ножах.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Розказати особисту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ієну кухаря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-Як правильно переносити та передавати ніж?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ІІІ. Видати картки з завданням.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Поточний інструктаж.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перевірити чи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 приступили до виконання  завдання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ірити організацію робочого міста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перевірити як учні дотримуються технологічного процесу, правил охорони прац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правил санiтарii</w:t>
      </w:r>
    </w:p>
    <w:p w:rsidR="0018210D" w:rsidRPr="008779CA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прийомку та оцінювання блюд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Заключний інструктаж</w:t>
      </w:r>
    </w:p>
    <w:p w:rsidR="0018210D" w:rsidRPr="008779CA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ірка майстром виконаного завдання</w:t>
      </w:r>
    </w:p>
    <w:p w:rsidR="0018210D" w:rsidRPr="008779CA" w:rsidRDefault="0018210D" w:rsidP="001821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8779CA">
        <w:rPr>
          <w:rFonts w:ascii="Times New Roman CYR" w:hAnsi="Times New Roman CYR" w:cs="Times New Roman CYR"/>
          <w:sz w:val="28"/>
          <w:szCs w:val="28"/>
        </w:rPr>
        <w:t>Розбі</w:t>
      </w:r>
      <w:proofErr w:type="gramStart"/>
      <w:r w:rsidRPr="008779CA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8779CA">
        <w:rPr>
          <w:rFonts w:ascii="Times New Roman CYR" w:hAnsi="Times New Roman CYR" w:cs="Times New Roman CYR"/>
          <w:sz w:val="28"/>
          <w:szCs w:val="28"/>
        </w:rPr>
        <w:t xml:space="preserve"> помилок, які були допущені при самостійній роботі учнями.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Оголошення та аргументація оцінок.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Повідомлення домашнього завдання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Прибирання робочих місць.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18210D" w:rsidRDefault="0018210D" w:rsidP="0018210D"/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1190" w:rsidRPr="00661190" w:rsidRDefault="00661190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lastRenderedPageBreak/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риби, приготування      напівфабрикатів.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Організувати робоче місце</w:t>
      </w:r>
    </w:p>
    <w:p w:rsidR="00661190" w:rsidRDefault="00661190" w:rsidP="0066119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ідготувати продукти</w:t>
      </w:r>
    </w:p>
    <w:p w:rsidR="00661190" w:rsidRDefault="00661190" w:rsidP="0066119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Приготувати н/ф з риби згідно технологічної карти</w:t>
      </w:r>
    </w:p>
    <w:p w:rsidR="00661190" w:rsidRDefault="00661190" w:rsidP="0066119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Санітарні вимоги до зовнішнього вигляду кухаря</w:t>
      </w:r>
    </w:p>
    <w:p w:rsidR="00661190" w:rsidRDefault="00661190" w:rsidP="0066119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Оформлення та подача блюда</w:t>
      </w:r>
    </w:p>
    <w:p w:rsidR="00661190" w:rsidRPr="00B21B59" w:rsidRDefault="00661190" w:rsidP="0066119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Прибирання робочого місця</w:t>
      </w:r>
    </w:p>
    <w:p w:rsidR="00661190" w:rsidRDefault="00661190" w:rsidP="006611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риби, приготування      напівфабрикатів.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Організувати робоче місце</w:t>
      </w:r>
    </w:p>
    <w:p w:rsidR="00661190" w:rsidRDefault="00661190" w:rsidP="0066119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ідготувати продукти</w:t>
      </w:r>
    </w:p>
    <w:p w:rsidR="00661190" w:rsidRDefault="00661190" w:rsidP="0066119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Приготувати н/ф з риби згідно технологічної карти</w:t>
      </w:r>
    </w:p>
    <w:p w:rsidR="00661190" w:rsidRDefault="00661190" w:rsidP="0066119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Маркування в рибному цеху</w:t>
      </w:r>
    </w:p>
    <w:p w:rsidR="00661190" w:rsidRDefault="00661190" w:rsidP="0066119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Оформлення та подача блюда</w:t>
      </w:r>
    </w:p>
    <w:p w:rsidR="00661190" w:rsidRDefault="00661190" w:rsidP="0066119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Прибирання робочого місця</w:t>
      </w:r>
    </w:p>
    <w:p w:rsidR="00661190" w:rsidRDefault="00661190" w:rsidP="0066119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Pr="00B21B59" w:rsidRDefault="00661190" w:rsidP="0066119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риби, приготування      напівфабрикатів.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Організувати робоче місце</w:t>
      </w:r>
    </w:p>
    <w:p w:rsidR="00661190" w:rsidRDefault="00661190" w:rsidP="0066119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ідготувати продукти</w:t>
      </w:r>
    </w:p>
    <w:p w:rsidR="00661190" w:rsidRDefault="00661190" w:rsidP="0066119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Приготувати н/ф з риби згідно технологічної карти</w:t>
      </w:r>
    </w:p>
    <w:p w:rsidR="00661190" w:rsidRDefault="00661190" w:rsidP="0066119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Санітарні вимоги в рибному цеху</w:t>
      </w:r>
    </w:p>
    <w:p w:rsidR="00661190" w:rsidRDefault="00661190" w:rsidP="0066119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Оформлення та подача блюда</w:t>
      </w:r>
    </w:p>
    <w:p w:rsidR="00661190" w:rsidRPr="00B21B59" w:rsidRDefault="00661190" w:rsidP="0066119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Прибирання робочого місця</w:t>
      </w:r>
    </w:p>
    <w:p w:rsidR="00661190" w:rsidRDefault="00661190" w:rsidP="00661190">
      <w:pPr>
        <w:jc w:val="center"/>
        <w:rPr>
          <w:b/>
          <w:sz w:val="28"/>
          <w:szCs w:val="28"/>
        </w:rPr>
      </w:pP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риби, приготування      напівфабрикатів.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Організувати робоче місце</w:t>
      </w:r>
    </w:p>
    <w:p w:rsidR="00661190" w:rsidRDefault="00661190" w:rsidP="0066119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ідготувати продукти</w:t>
      </w:r>
    </w:p>
    <w:p w:rsidR="00661190" w:rsidRDefault="00661190" w:rsidP="0066119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Приготувати н/ф з риби згідно технологічної карти</w:t>
      </w:r>
    </w:p>
    <w:p w:rsidR="00661190" w:rsidRDefault="00661190" w:rsidP="0066119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Які н/ф готують з риби?</w:t>
      </w:r>
    </w:p>
    <w:p w:rsidR="00661190" w:rsidRDefault="00661190" w:rsidP="0066119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Оформлення та подача блюда</w:t>
      </w:r>
    </w:p>
    <w:p w:rsidR="00661190" w:rsidRDefault="00661190" w:rsidP="0066119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Прибирання робочого місця</w:t>
      </w:r>
    </w:p>
    <w:p w:rsidR="00661190" w:rsidRPr="00B21B59" w:rsidRDefault="00661190" w:rsidP="0066119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риби, приготування      напівфабрикатів.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Організувати робоче місце</w:t>
      </w:r>
    </w:p>
    <w:p w:rsidR="00661190" w:rsidRDefault="00661190" w:rsidP="0066119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ідготувати продукти</w:t>
      </w:r>
    </w:p>
    <w:p w:rsidR="00661190" w:rsidRDefault="00661190" w:rsidP="0066119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Приготувати н/ф з риби згідно технологічної карти</w:t>
      </w:r>
    </w:p>
    <w:p w:rsidR="00661190" w:rsidRDefault="00661190" w:rsidP="0066119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Первинна обробка риби</w:t>
      </w:r>
    </w:p>
    <w:p w:rsidR="00661190" w:rsidRDefault="00661190" w:rsidP="0066119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Оформлення та подача блюда</w:t>
      </w:r>
    </w:p>
    <w:p w:rsidR="00661190" w:rsidRPr="00B21B59" w:rsidRDefault="00661190" w:rsidP="0066119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Прибирання робочого місця</w:t>
      </w:r>
    </w:p>
    <w:p w:rsidR="00661190" w:rsidRDefault="00661190" w:rsidP="006611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риби, приготування      напівфабрикатів.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Організувати робоче місце</w:t>
      </w:r>
    </w:p>
    <w:p w:rsidR="00661190" w:rsidRDefault="00661190" w:rsidP="006611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ідготувати продукти</w:t>
      </w:r>
    </w:p>
    <w:p w:rsidR="00661190" w:rsidRDefault="00661190" w:rsidP="006611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Приготувати н/ф з риби згідно технологічної карти</w:t>
      </w:r>
    </w:p>
    <w:p w:rsidR="00661190" w:rsidRDefault="00661190" w:rsidP="006611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Відмінність натуральної рубленої маси від котлетної</w:t>
      </w:r>
    </w:p>
    <w:p w:rsidR="00661190" w:rsidRDefault="00661190" w:rsidP="006611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Оформлення та подача блюда</w:t>
      </w:r>
    </w:p>
    <w:p w:rsidR="00661190" w:rsidRDefault="00661190" w:rsidP="006611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Прибирання робочого місця</w:t>
      </w:r>
    </w:p>
    <w:p w:rsidR="00661190" w:rsidRDefault="00661190" w:rsidP="0066119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Pr="00B21B59" w:rsidRDefault="00661190" w:rsidP="0066119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 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риби, приготування      напівфабрикатів.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Організувати робоче місце</w:t>
      </w:r>
    </w:p>
    <w:p w:rsidR="00661190" w:rsidRDefault="00661190" w:rsidP="006611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ідготувати продукти</w:t>
      </w:r>
    </w:p>
    <w:p w:rsidR="00661190" w:rsidRDefault="00661190" w:rsidP="006611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Приготувати н/ф з риби згідно технологічної карти</w:t>
      </w:r>
    </w:p>
    <w:p w:rsidR="00661190" w:rsidRDefault="00661190" w:rsidP="006611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Як розморожують рибу?</w:t>
      </w:r>
    </w:p>
    <w:p w:rsidR="00661190" w:rsidRDefault="00661190" w:rsidP="006611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Оформлення та подача блюда</w:t>
      </w:r>
    </w:p>
    <w:p w:rsidR="00661190" w:rsidRPr="00B21B59" w:rsidRDefault="00661190" w:rsidP="006611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Прибирання робочого місця</w:t>
      </w:r>
    </w:p>
    <w:p w:rsidR="00661190" w:rsidRDefault="00661190" w:rsidP="00661190">
      <w:pPr>
        <w:jc w:val="center"/>
        <w:rPr>
          <w:b/>
          <w:sz w:val="28"/>
          <w:szCs w:val="28"/>
        </w:rPr>
      </w:pP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риби, приготування      напівфабрикатів.</w:t>
      </w:r>
    </w:p>
    <w:p w:rsidR="00661190" w:rsidRDefault="00661190" w:rsidP="006611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1190" w:rsidRDefault="00661190" w:rsidP="0066119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Організувати робоче місце</w:t>
      </w:r>
    </w:p>
    <w:p w:rsidR="00661190" w:rsidRDefault="00661190" w:rsidP="0066119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ідготувати продукти</w:t>
      </w:r>
    </w:p>
    <w:p w:rsidR="00661190" w:rsidRDefault="00661190" w:rsidP="0066119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Приготувати н/ф з риби згідно технологічної карти</w:t>
      </w:r>
    </w:p>
    <w:p w:rsidR="00661190" w:rsidRDefault="00661190" w:rsidP="0066119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Як приготувати рибний рулет?</w:t>
      </w:r>
    </w:p>
    <w:p w:rsidR="00661190" w:rsidRDefault="00661190" w:rsidP="0066119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Оформлення та подача блюда</w:t>
      </w:r>
    </w:p>
    <w:p w:rsidR="00661190" w:rsidRDefault="00661190" w:rsidP="0066119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Прибирання робочого місця</w:t>
      </w:r>
    </w:p>
    <w:p w:rsidR="00661190" w:rsidRPr="00661190" w:rsidRDefault="00661190" w:rsidP="001821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Тематична атестація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Механічна кулінарна обробка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м'яса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, м'ясних продуктів, птиці, приготування      напівфабрикатів.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P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Тема уроку: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3B57">
        <w:rPr>
          <w:rFonts w:ascii="Times New Roman CYR" w:hAnsi="Times New Roman CYR" w:cs="Times New Roman CYR"/>
          <w:bCs/>
          <w:sz w:val="28"/>
          <w:szCs w:val="28"/>
        </w:rPr>
        <w:t>Тематична атестація по темі програми:</w:t>
      </w:r>
      <w:r w:rsidRPr="0018210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8210D">
        <w:rPr>
          <w:rFonts w:ascii="Times New Roman CYR" w:hAnsi="Times New Roman CYR" w:cs="Times New Roman CYR"/>
          <w:bCs/>
          <w:sz w:val="28"/>
          <w:szCs w:val="28"/>
        </w:rPr>
        <w:t xml:space="preserve">Механічна кулінарна обробка </w:t>
      </w:r>
      <w:proofErr w:type="gramStart"/>
      <w:r w:rsidRPr="0018210D">
        <w:rPr>
          <w:rFonts w:ascii="Times New Roman CYR" w:hAnsi="Times New Roman CYR" w:cs="Times New Roman CYR"/>
          <w:bCs/>
          <w:sz w:val="28"/>
          <w:szCs w:val="28"/>
        </w:rPr>
        <w:t>м'яса</w:t>
      </w:r>
      <w:proofErr w:type="gramEnd"/>
      <w:r w:rsidRPr="0018210D">
        <w:rPr>
          <w:rFonts w:ascii="Times New Roman CYR" w:hAnsi="Times New Roman CYR" w:cs="Times New Roman CYR"/>
          <w:bCs/>
          <w:sz w:val="28"/>
          <w:szCs w:val="28"/>
        </w:rPr>
        <w:t>, м'ясних продуктів, птиці, приготування      напівфабрикатів.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3B57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Мета уроку:  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Перевірити та закріпити  технологічні знання необхідні для </w:t>
      </w:r>
      <w:r>
        <w:rPr>
          <w:rFonts w:ascii="Times New Roman CYR" w:hAnsi="Times New Roman CYR" w:cs="Times New Roman CYR"/>
          <w:sz w:val="28"/>
          <w:szCs w:val="28"/>
        </w:rPr>
        <w:t>осмислен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ого та </w:t>
      </w:r>
      <w:proofErr w:type="gramStart"/>
      <w:r w:rsidRPr="00913B57">
        <w:rPr>
          <w:rFonts w:ascii="Times New Roman CYR" w:hAnsi="Times New Roman CYR" w:cs="Times New Roman CYR"/>
          <w:sz w:val="28"/>
          <w:szCs w:val="28"/>
        </w:rPr>
        <w:t>прочного</w:t>
      </w:r>
      <w:proofErr w:type="gramEnd"/>
      <w:r w:rsidRPr="00913B57">
        <w:rPr>
          <w:rFonts w:ascii="Times New Roman CYR" w:hAnsi="Times New Roman CYR" w:cs="Times New Roman CYR"/>
          <w:sz w:val="28"/>
          <w:szCs w:val="28"/>
        </w:rPr>
        <w:t xml:space="preserve"> оволодіння професією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 CYR" w:hAnsi="Times New Roman CYR" w:cs="Times New Roman CYR"/>
          <w:sz w:val="28"/>
          <w:szCs w:val="28"/>
        </w:rPr>
        <w:t xml:space="preserve"> « Кухар»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Виховна мета:</w:t>
      </w:r>
      <w:r>
        <w:rPr>
          <w:rFonts w:ascii="Times New Roman CYR" w:hAnsi="Times New Roman CYR" w:cs="Times New Roman CYR"/>
          <w:sz w:val="28"/>
          <w:szCs w:val="28"/>
        </w:rPr>
        <w:t xml:space="preserve"> виховувати в учнів охайність в роботі, відповідальність за виконану роботу, культуру співпраці в колективі, правил санiтарii, правил охорони працi, бережне ставлення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інструментів, обладнання та продуктів.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Розвиваюча мета: </w:t>
      </w:r>
      <w:r>
        <w:rPr>
          <w:rFonts w:ascii="Times New Roman CYR" w:hAnsi="Times New Roman CYR" w:cs="Times New Roman CYR"/>
          <w:sz w:val="28"/>
          <w:szCs w:val="28"/>
        </w:rPr>
        <w:t xml:space="preserve">розвивати в учнів самостійне мислення,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ізнавальну активність, ініциатіивність,  вміння ефективно використовувати навчальний час.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Тип уроку: </w:t>
      </w:r>
      <w:r w:rsidRPr="00DA695B">
        <w:rPr>
          <w:rFonts w:ascii="Times New Roman CYR" w:hAnsi="Times New Roman CYR" w:cs="Times New Roman CYR"/>
          <w:sz w:val="28"/>
          <w:szCs w:val="28"/>
        </w:rPr>
        <w:t>самостійна робота учні</w:t>
      </w:r>
      <w:proofErr w:type="gramStart"/>
      <w:r w:rsidRPr="00DA695B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DA695B">
        <w:rPr>
          <w:rFonts w:ascii="Times New Roman CYR" w:hAnsi="Times New Roman CYR" w:cs="Times New Roman CYR"/>
          <w:sz w:val="28"/>
          <w:szCs w:val="28"/>
        </w:rPr>
        <w:t>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предметнi зв’язки: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Кулiнарiя,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Обладнання,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Товарознавство,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ОрганiзацiяПГХ,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Санiтарiя та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ієна.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Матеріально - технічне забезпечення 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 xml:space="preserve">иферблатні ваги, виробничі столи,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м’ясорубка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холодильні шафи.</w:t>
      </w:r>
    </w:p>
    <w:p w:rsidR="0018210D" w:rsidRPr="00913B57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Посуд та інвентар:  емальовані миски, лотки, ножі кухарської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ійки, розробні дошки </w:t>
      </w:r>
      <w:r w:rsidRPr="00913B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МС</w:t>
      </w:r>
      <w:r w:rsidRPr="00913B57">
        <w:rPr>
          <w:rFonts w:ascii="Times New Roman" w:hAnsi="Times New Roman" w:cs="Times New Roman"/>
          <w:sz w:val="28"/>
          <w:szCs w:val="28"/>
        </w:rPr>
        <w:t>»</w:t>
      </w: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Сировина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згідно технологічних карт-завдань для тематичної атестації. </w:t>
      </w: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Методичне забезпечення:  Збірник рецептур, технологічні карти,  інструкційні карти, ілюстрації, натуральні зразки.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i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 уроку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І. Організаційна частина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Перевірка присутності учні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 їх готовність до зайняття, іх зовнішній вигляд.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Рапорт чергового групи про готовність бригад до тематичної атестації.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ІІ. Вступний інструктаж 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Ознайомлення з темою та метою уроку.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Відновити в</w:t>
      </w:r>
      <w:r w:rsidRPr="00DA695B">
        <w:rPr>
          <w:rFonts w:ascii="Times New Roman CYR" w:hAnsi="Times New Roman CYR" w:cs="Times New Roman CYR"/>
          <w:sz w:val="28"/>
          <w:szCs w:val="28"/>
          <w:lang w:val="uk-UA"/>
        </w:rPr>
        <w:t xml:space="preserve"> пам’яті</w:t>
      </w:r>
      <w:r>
        <w:rPr>
          <w:rFonts w:ascii="Times New Roman CYR" w:hAnsi="Times New Roman CYR" w:cs="Times New Roman CYR"/>
          <w:sz w:val="28"/>
          <w:szCs w:val="28"/>
        </w:rPr>
        <w:t xml:space="preserve"> учнів слідуюче: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Яке значення у харчуванні людини має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м'ясо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Класифікація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м'яса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Розказати первинну обробку</w:t>
      </w:r>
      <w:r w:rsidRPr="001821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м'яса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?</w:t>
      </w:r>
      <w:proofErr w:type="gramEnd"/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Які н/ф готують 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м'яса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Чим ві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ізняється котлетна масса від натуральної рубленої?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 приготувати зрази?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В якому цеху обробляють</w:t>
      </w:r>
      <w:r w:rsidRPr="001821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м'ясо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?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Маркування на дошках та ножах.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Розказати особисту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ієну кухаря, організацію робочого місця?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-Як правильно переносити та передавати ніж?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ІІІ. Видати картки з завданням.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Поточний інструктаж.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перевірити чи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 приступили до виконання  завдання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ірити організацію робочого міста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перевірити як учні дотримуються технологічного процесу, правил охорони прац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правил санiтарii</w:t>
      </w:r>
    </w:p>
    <w:p w:rsidR="0018210D" w:rsidRPr="008779CA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прийомку та оцінювання блюд</w:t>
      </w:r>
    </w:p>
    <w:p w:rsidR="0018210D" w:rsidRPr="00913B57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Заключний інструктаж</w:t>
      </w:r>
    </w:p>
    <w:p w:rsidR="0018210D" w:rsidRPr="008779CA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ірка майстром виконаного завдання</w:t>
      </w:r>
    </w:p>
    <w:p w:rsidR="0018210D" w:rsidRPr="008779CA" w:rsidRDefault="0018210D" w:rsidP="001821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8779CA">
        <w:rPr>
          <w:rFonts w:ascii="Times New Roman CYR" w:hAnsi="Times New Roman CYR" w:cs="Times New Roman CYR"/>
          <w:sz w:val="28"/>
          <w:szCs w:val="28"/>
        </w:rPr>
        <w:t>Розбі</w:t>
      </w:r>
      <w:proofErr w:type="gramStart"/>
      <w:r w:rsidRPr="008779CA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8779CA">
        <w:rPr>
          <w:rFonts w:ascii="Times New Roman CYR" w:hAnsi="Times New Roman CYR" w:cs="Times New Roman CYR"/>
          <w:sz w:val="28"/>
          <w:szCs w:val="28"/>
        </w:rPr>
        <w:t xml:space="preserve"> помилок, які були допущені при самостійній роботі учнями.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Оголошення та аргументація оцінок.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Повідомлення домашнього завдання</w:t>
      </w: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8210D" w:rsidRDefault="0018210D" w:rsidP="00182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Прибирання робочих місць.</w:t>
      </w:r>
    </w:p>
    <w:p w:rsidR="0070213B" w:rsidRDefault="0070213B" w:rsidP="0070213B">
      <w:pPr>
        <w:pStyle w:val="a7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Pr="00661190" w:rsidRDefault="0070213B" w:rsidP="007021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4722" w:rsidRDefault="00C34722" w:rsidP="0070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4722" w:rsidRDefault="00C34722" w:rsidP="0070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4722" w:rsidRDefault="00C34722" w:rsidP="0070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4722" w:rsidRDefault="00C34722" w:rsidP="0070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Тематична атестація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Приготування страв з круп, макаронних виробі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та бобових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P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Тема уроку: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3B57">
        <w:rPr>
          <w:rFonts w:ascii="Times New Roman CYR" w:hAnsi="Times New Roman CYR" w:cs="Times New Roman CYR"/>
          <w:bCs/>
          <w:sz w:val="28"/>
          <w:szCs w:val="28"/>
        </w:rPr>
        <w:t>Тематична атестація по темі програми:</w:t>
      </w:r>
      <w:r w:rsidRPr="0018210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213B">
        <w:rPr>
          <w:rFonts w:ascii="Times New Roman CYR" w:hAnsi="Times New Roman CYR" w:cs="Times New Roman CYR"/>
          <w:bCs/>
          <w:sz w:val="28"/>
          <w:szCs w:val="28"/>
        </w:rPr>
        <w:t>Приготування страв з круп, макаронних виробі</w:t>
      </w:r>
      <w:proofErr w:type="gramStart"/>
      <w:r w:rsidRPr="0070213B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gramEnd"/>
      <w:r w:rsidRPr="0070213B">
        <w:rPr>
          <w:rFonts w:ascii="Times New Roman CYR" w:hAnsi="Times New Roman CYR" w:cs="Times New Roman CYR"/>
          <w:bCs/>
          <w:sz w:val="28"/>
          <w:szCs w:val="28"/>
        </w:rPr>
        <w:t xml:space="preserve">  та бобових</w:t>
      </w:r>
    </w:p>
    <w:p w:rsidR="0070213B" w:rsidRPr="0018210D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3B57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Мета уроку:  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Перевірити та закріпити  технологічні знання необхідні для </w:t>
      </w:r>
      <w:r>
        <w:rPr>
          <w:rFonts w:ascii="Times New Roman CYR" w:hAnsi="Times New Roman CYR" w:cs="Times New Roman CYR"/>
          <w:sz w:val="28"/>
          <w:szCs w:val="28"/>
        </w:rPr>
        <w:t>осмислен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ого та </w:t>
      </w:r>
      <w:proofErr w:type="gramStart"/>
      <w:r w:rsidRPr="00913B57">
        <w:rPr>
          <w:rFonts w:ascii="Times New Roman CYR" w:hAnsi="Times New Roman CYR" w:cs="Times New Roman CYR"/>
          <w:sz w:val="28"/>
          <w:szCs w:val="28"/>
        </w:rPr>
        <w:t>прочного</w:t>
      </w:r>
      <w:proofErr w:type="gramEnd"/>
      <w:r w:rsidRPr="00913B57">
        <w:rPr>
          <w:rFonts w:ascii="Times New Roman CYR" w:hAnsi="Times New Roman CYR" w:cs="Times New Roman CYR"/>
          <w:sz w:val="28"/>
          <w:szCs w:val="28"/>
        </w:rPr>
        <w:t xml:space="preserve"> оволодіння професією « Кухар»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Виховна мета:</w:t>
      </w:r>
      <w:r>
        <w:rPr>
          <w:rFonts w:ascii="Times New Roman CYR" w:hAnsi="Times New Roman CYR" w:cs="Times New Roman CYR"/>
          <w:sz w:val="28"/>
          <w:szCs w:val="28"/>
        </w:rPr>
        <w:t xml:space="preserve"> виховувати в учнів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ідповідальність за виконану роботу, культуру співпраці в колективі, охайність у роботі, виконання  правил санiтарii, правил охорони працi, бережне ставлення до інструментів, обладнання та продуктів.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Розвиваюча мета: </w:t>
      </w:r>
      <w:r>
        <w:rPr>
          <w:rFonts w:ascii="Times New Roman CYR" w:hAnsi="Times New Roman CYR" w:cs="Times New Roman CYR"/>
          <w:sz w:val="28"/>
          <w:szCs w:val="28"/>
        </w:rPr>
        <w:t xml:space="preserve">розвивати в учнів самостійне мислення,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ізнавальну активність, ініциатіивність,  вміння ефективно використовувати навчальний час.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Тип уроку: </w:t>
      </w:r>
      <w:r w:rsidRPr="00DA695B">
        <w:rPr>
          <w:rFonts w:ascii="Times New Roman CYR" w:hAnsi="Times New Roman CYR" w:cs="Times New Roman CYR"/>
          <w:sz w:val="28"/>
          <w:szCs w:val="28"/>
        </w:rPr>
        <w:t>самостійна робота учні</w:t>
      </w:r>
      <w:proofErr w:type="gramStart"/>
      <w:r w:rsidRPr="00DA695B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DA695B">
        <w:rPr>
          <w:rFonts w:ascii="Times New Roman CYR" w:hAnsi="Times New Roman CYR" w:cs="Times New Roman CYR"/>
          <w:sz w:val="28"/>
          <w:szCs w:val="28"/>
        </w:rPr>
        <w:t>.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предметнi зв’язки: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Кулiнарiя,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Обладнання,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Товарознавство,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ОрганiзацiяПГХ,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Санiтарiя та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ієна.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Матеріально - технічне забезпечення 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0213B" w:rsidRDefault="0070213B" w:rsidP="007021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 xml:space="preserve">иферблатні ваги, виробничі столи </w:t>
      </w:r>
    </w:p>
    <w:p w:rsidR="0070213B" w:rsidRPr="00913B57" w:rsidRDefault="0070213B" w:rsidP="007021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Посуд та інвентар:  емальовані миски, лотки, ножі кухарської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ійки, розробні дошки </w:t>
      </w:r>
    </w:p>
    <w:p w:rsidR="0070213B" w:rsidRDefault="0070213B" w:rsidP="007021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Сировина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згідно технологічних карт-завдань для тематичної атестації </w:t>
      </w:r>
    </w:p>
    <w:p w:rsidR="0070213B" w:rsidRDefault="0070213B" w:rsidP="007021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Методичне забезпечення:  Збірник рецептур, технологічні карти,  інструкційні карти, ілюстрації, натуральні зразки. 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i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 уроку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І. Організаційна частина 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Перевірка присутності учні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 їх готовність до зайняття, іх зовнішній вигляд.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Рапорт чергового групи про готовність бригад до тематичної атестації.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ІІ. Вступний інструктаж 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Ознайомлення з темою та метою уроку.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Відновити в</w:t>
      </w:r>
      <w:r w:rsidRPr="00DA695B">
        <w:rPr>
          <w:rFonts w:ascii="Times New Roman CYR" w:hAnsi="Times New Roman CYR" w:cs="Times New Roman CYR"/>
          <w:sz w:val="28"/>
          <w:szCs w:val="28"/>
          <w:lang w:val="uk-UA"/>
        </w:rPr>
        <w:t xml:space="preserve"> пам’яті</w:t>
      </w:r>
      <w:r>
        <w:rPr>
          <w:rFonts w:ascii="Times New Roman CYR" w:hAnsi="Times New Roman CYR" w:cs="Times New Roman CYR"/>
          <w:sz w:val="28"/>
          <w:szCs w:val="28"/>
        </w:rPr>
        <w:t xml:space="preserve"> учнів слідуюче: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значення у харчуванні людини мають крупи, бобові?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Які види макаронних виробів ви знаєте?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Розказати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ідготовку круп до варіння?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 чого залежить тривалість варки круп та бобових?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Як поділяють каші за консистенцією?</w:t>
      </w:r>
    </w:p>
    <w:p w:rsidR="00C34722" w:rsidRDefault="00C34722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Що таке «привар»?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Які страви готують з круп?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якому цеху готують каші?</w:t>
      </w:r>
    </w:p>
    <w:p w:rsidR="00C34722" w:rsidRDefault="00C34722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Які вимоги якості  до страв з круп?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Розказати особисту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ієну кухаря, організацію робочого місця?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-Як правильно переносити та передавати ніж?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ІІІ. Видати картки з завданням.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Поточний інструктаж.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перевірити чи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 приступили до виконання  завдання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ірити організацію робочого міста</w:t>
      </w:r>
    </w:p>
    <w:p w:rsidR="00C34722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ірити як учні дотр</w:t>
      </w:r>
      <w:r w:rsidR="00C34722">
        <w:rPr>
          <w:rFonts w:ascii="Times New Roman CYR" w:hAnsi="Times New Roman CYR" w:cs="Times New Roman CYR"/>
          <w:sz w:val="28"/>
          <w:szCs w:val="28"/>
        </w:rPr>
        <w:t>имуються технологічного процессу</w:t>
      </w:r>
    </w:p>
    <w:p w:rsidR="0070213B" w:rsidRDefault="00C34722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 учні дотримуються  правил охорони прац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r w:rsidR="0070213B">
        <w:rPr>
          <w:rFonts w:ascii="Times New Roman CYR" w:hAnsi="Times New Roman CYR" w:cs="Times New Roman CYR"/>
          <w:sz w:val="28"/>
          <w:szCs w:val="28"/>
        </w:rPr>
        <w:t xml:space="preserve"> правил санiтарii</w:t>
      </w:r>
    </w:p>
    <w:p w:rsidR="0070213B" w:rsidRPr="008779CA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прийомку та оцінювання блюд</w:t>
      </w:r>
    </w:p>
    <w:p w:rsidR="0070213B" w:rsidRPr="00913B57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Заключний інструктаж</w:t>
      </w:r>
    </w:p>
    <w:p w:rsidR="0070213B" w:rsidRPr="008779CA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ірка майстром виконаного завдання</w:t>
      </w:r>
    </w:p>
    <w:p w:rsidR="0070213B" w:rsidRPr="008779CA" w:rsidRDefault="0070213B" w:rsidP="007021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8779CA">
        <w:rPr>
          <w:rFonts w:ascii="Times New Roman CYR" w:hAnsi="Times New Roman CYR" w:cs="Times New Roman CYR"/>
          <w:sz w:val="28"/>
          <w:szCs w:val="28"/>
        </w:rPr>
        <w:t>Розбі</w:t>
      </w:r>
      <w:proofErr w:type="gramStart"/>
      <w:r w:rsidRPr="008779CA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8779CA">
        <w:rPr>
          <w:rFonts w:ascii="Times New Roman CYR" w:hAnsi="Times New Roman CYR" w:cs="Times New Roman CYR"/>
          <w:sz w:val="28"/>
          <w:szCs w:val="28"/>
        </w:rPr>
        <w:t xml:space="preserve"> помилок, які були допущені при самостійній роботі учнями.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Оголошення та аргументація оцінок.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0213B" w:rsidRDefault="0070213B" w:rsidP="007021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Повідомлення домашнього завдання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0213B" w:rsidRDefault="0070213B" w:rsidP="007021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Прибирання робочих місць.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70213B" w:rsidRDefault="0070213B" w:rsidP="00702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10D" w:rsidRDefault="0018210D" w:rsidP="00182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18210D" w:rsidRDefault="0018210D" w:rsidP="0018210D"/>
    <w:p w:rsidR="0018210D" w:rsidRPr="003A3F9D" w:rsidRDefault="0018210D" w:rsidP="0018210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8210D" w:rsidRDefault="0018210D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2E0FB5" w:rsidRDefault="002E0FB5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2E0FB5" w:rsidRDefault="002E0FB5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2E0FB5" w:rsidRDefault="002E0FB5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2E0FB5" w:rsidRDefault="002E0FB5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lastRenderedPageBreak/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Приготування страв з круп, макаронних виробів, бобових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2CDF" w:rsidRPr="00212CDF" w:rsidRDefault="00212CDF" w:rsidP="00212CD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Організувати робоче місце</w:t>
      </w:r>
    </w:p>
    <w:p w:rsidR="00212CDF" w:rsidRPr="00212CDF" w:rsidRDefault="00212CDF" w:rsidP="00212CD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ідготувати продукти</w:t>
      </w:r>
    </w:p>
    <w:p w:rsidR="00212CDF" w:rsidRPr="00212CDF" w:rsidRDefault="00212CDF" w:rsidP="00212CD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Приготувати страву згідно технологічної карти</w:t>
      </w:r>
    </w:p>
    <w:p w:rsidR="00212CDF" w:rsidRPr="00212CDF" w:rsidRDefault="00212CDF" w:rsidP="00212CD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Санітарні вимоги до зовнішнього вигляду кухаря</w:t>
      </w:r>
    </w:p>
    <w:p w:rsidR="00212CDF" w:rsidRPr="00212CDF" w:rsidRDefault="00212CDF" w:rsidP="00212CD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Оформлення та подача блюда</w:t>
      </w:r>
    </w:p>
    <w:p w:rsidR="00212CDF" w:rsidRPr="00212CDF" w:rsidRDefault="00212CDF" w:rsidP="00212CD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Прибирання робочого місця</w:t>
      </w:r>
    </w:p>
    <w:p w:rsidR="00212CDF" w:rsidRDefault="00212CDF" w:rsidP="00212C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Приготування страв з круп, макаронних виробів, бобових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2CDF" w:rsidRPr="00212CDF" w:rsidRDefault="00212CDF" w:rsidP="00212C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Організувати робоче місце</w:t>
      </w:r>
    </w:p>
    <w:p w:rsidR="00212CDF" w:rsidRPr="00212CDF" w:rsidRDefault="00212CDF" w:rsidP="00212C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ідготувати продукти</w:t>
      </w:r>
    </w:p>
    <w:p w:rsidR="00212CDF" w:rsidRPr="00212CDF" w:rsidRDefault="00212CDF" w:rsidP="00212C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Приготувати страву згідно технологічної карти</w:t>
      </w:r>
    </w:p>
    <w:p w:rsidR="00212CDF" w:rsidRPr="00212CDF" w:rsidRDefault="00212CDF" w:rsidP="00212C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Охорона праці при роботі  з ел</w:t>
      </w: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.у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статкуванням</w:t>
      </w:r>
    </w:p>
    <w:p w:rsidR="00212CDF" w:rsidRPr="00212CDF" w:rsidRDefault="00212CDF" w:rsidP="00212C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Оформлення та подача блюда</w:t>
      </w:r>
    </w:p>
    <w:p w:rsidR="00212CDF" w:rsidRPr="00212CDF" w:rsidRDefault="00212CDF" w:rsidP="00212C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Прибирання робочого місця</w:t>
      </w:r>
    </w:p>
    <w:p w:rsidR="00212CDF" w:rsidRDefault="00212CDF" w:rsidP="00212CD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2CDF" w:rsidRPr="00B21B59" w:rsidRDefault="00212CDF" w:rsidP="00212CD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Приготування страв з круп, макаронних виробів, бобових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12CDF" w:rsidRPr="00212CDF" w:rsidRDefault="00212CDF" w:rsidP="00212CDF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Організувати робоче місце</w:t>
      </w:r>
    </w:p>
    <w:p w:rsidR="00212CDF" w:rsidRPr="00212CDF" w:rsidRDefault="00212CDF" w:rsidP="00212CDF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ідготувати продукти</w:t>
      </w:r>
    </w:p>
    <w:p w:rsidR="00212CDF" w:rsidRPr="00212CDF" w:rsidRDefault="00212CDF" w:rsidP="00212CDF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Приготувати страву згідно технологічної карти</w:t>
      </w:r>
    </w:p>
    <w:p w:rsidR="00212CDF" w:rsidRPr="00212CDF" w:rsidRDefault="00212CDF" w:rsidP="00212CDF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Санітарні вимоги до зовнішнього вигляду кухаря</w:t>
      </w:r>
    </w:p>
    <w:p w:rsidR="00212CDF" w:rsidRPr="00212CDF" w:rsidRDefault="00212CDF" w:rsidP="00212CDF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Оформлення та подача блюда</w:t>
      </w:r>
    </w:p>
    <w:p w:rsidR="00212CDF" w:rsidRPr="00212CDF" w:rsidRDefault="00212CDF" w:rsidP="00212CDF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Прибирання робочого місця</w:t>
      </w:r>
    </w:p>
    <w:p w:rsidR="00212CDF" w:rsidRDefault="00212CDF" w:rsidP="00212CDF">
      <w:pPr>
        <w:jc w:val="center"/>
        <w:rPr>
          <w:b/>
          <w:sz w:val="28"/>
          <w:szCs w:val="28"/>
        </w:rPr>
      </w:pP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</w:t>
      </w:r>
      <w:r w:rsidRPr="00212CD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Приготування страв з круп, макаронних виробів, бобових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</w:p>
    <w:p w:rsidR="00212CDF" w:rsidRPr="00212CDF" w:rsidRDefault="00212CDF" w:rsidP="00212CD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Організувати робоче місце</w:t>
      </w:r>
    </w:p>
    <w:p w:rsidR="00212CDF" w:rsidRPr="00212CDF" w:rsidRDefault="00212CDF" w:rsidP="00212CD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ідготувати продукти</w:t>
      </w:r>
    </w:p>
    <w:p w:rsidR="00212CDF" w:rsidRPr="00212CDF" w:rsidRDefault="00212CDF" w:rsidP="00212CD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Приготувати страву згідно технологічної карти</w:t>
      </w:r>
    </w:p>
    <w:p w:rsidR="00212CDF" w:rsidRPr="00212CDF" w:rsidRDefault="00212CDF" w:rsidP="00212CD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Які страву готують з круп?</w:t>
      </w:r>
    </w:p>
    <w:p w:rsidR="00212CDF" w:rsidRPr="00212CDF" w:rsidRDefault="00212CDF" w:rsidP="00212CD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Оформлення та подача блюда</w:t>
      </w:r>
    </w:p>
    <w:p w:rsidR="00212CDF" w:rsidRPr="00212CDF" w:rsidRDefault="00212CDF" w:rsidP="00212CD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Прибирання робочого місця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lastRenderedPageBreak/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Приготування страв з круп, макаронних виробів, бобових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212CDF" w:rsidRPr="00212CDF" w:rsidRDefault="00212CDF" w:rsidP="00212CDF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Організувати робоче місце</w:t>
      </w:r>
    </w:p>
    <w:p w:rsidR="00212CDF" w:rsidRPr="00212CDF" w:rsidRDefault="00212CDF" w:rsidP="00212CDF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ідготувати продукти</w:t>
      </w:r>
    </w:p>
    <w:p w:rsidR="00212CDF" w:rsidRPr="00212CDF" w:rsidRDefault="00212CDF" w:rsidP="00212CDF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Приготувати страву згідно технологічної карти</w:t>
      </w:r>
    </w:p>
    <w:p w:rsidR="00212CDF" w:rsidRPr="00212CDF" w:rsidRDefault="00212CDF" w:rsidP="00212CDF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Охорона праці при роботі  з ел</w:t>
      </w: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.у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статкуванням</w:t>
      </w:r>
    </w:p>
    <w:p w:rsidR="00212CDF" w:rsidRPr="00212CDF" w:rsidRDefault="00212CDF" w:rsidP="00212CDF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Оформлення та подача блюда</w:t>
      </w:r>
    </w:p>
    <w:p w:rsidR="00212CDF" w:rsidRPr="00212CDF" w:rsidRDefault="00212CDF" w:rsidP="00212CDF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Прибирання робочого місця</w:t>
      </w:r>
    </w:p>
    <w:p w:rsidR="00212CDF" w:rsidRDefault="00212CDF" w:rsidP="00212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Приготування страв з круп, макаронних виробів, бобових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2CDF" w:rsidRPr="00212CDF" w:rsidRDefault="00212CDF" w:rsidP="00212CD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Організувати робоче місце</w:t>
      </w:r>
    </w:p>
    <w:p w:rsidR="00212CDF" w:rsidRPr="00212CDF" w:rsidRDefault="00212CDF" w:rsidP="00212CD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ідготувати продукти</w:t>
      </w:r>
    </w:p>
    <w:p w:rsidR="00212CDF" w:rsidRPr="00212CDF" w:rsidRDefault="00212CDF" w:rsidP="00212CD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Приготувати страву згідно технологічної карти</w:t>
      </w:r>
    </w:p>
    <w:p w:rsidR="00212CDF" w:rsidRPr="00212CDF" w:rsidRDefault="00212CDF" w:rsidP="00212CD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Відмінність бабки від запіканки</w:t>
      </w:r>
    </w:p>
    <w:p w:rsidR="00212CDF" w:rsidRPr="00212CDF" w:rsidRDefault="00212CDF" w:rsidP="00212CD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Оформлення та подача блюда</w:t>
      </w:r>
    </w:p>
    <w:p w:rsidR="00212CDF" w:rsidRPr="00212CDF" w:rsidRDefault="00212CDF" w:rsidP="00212CD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Прибирання робочого місця</w:t>
      </w:r>
    </w:p>
    <w:p w:rsidR="00212CDF" w:rsidRPr="00212CDF" w:rsidRDefault="00212CDF" w:rsidP="00212CD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212CDF" w:rsidRPr="00B21B59" w:rsidRDefault="00212CDF" w:rsidP="00212CD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 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Приготування страв з круп, макаронних виробів, бобових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2CDF" w:rsidRPr="00212CDF" w:rsidRDefault="00212CDF" w:rsidP="00212CD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Організувати робоче місце</w:t>
      </w:r>
    </w:p>
    <w:p w:rsidR="00212CDF" w:rsidRPr="00212CDF" w:rsidRDefault="00212CDF" w:rsidP="00212CD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ідготувати продукти</w:t>
      </w:r>
    </w:p>
    <w:p w:rsidR="00212CDF" w:rsidRPr="00212CDF" w:rsidRDefault="00212CDF" w:rsidP="00212CD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Приготувати страву згідно технологічної карти</w:t>
      </w:r>
    </w:p>
    <w:p w:rsidR="00212CDF" w:rsidRPr="00212CDF" w:rsidRDefault="00212CDF" w:rsidP="00212CD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Які санітарні вимоги до зовнішнього вигляду кухаря?</w:t>
      </w:r>
    </w:p>
    <w:p w:rsidR="00212CDF" w:rsidRPr="00212CDF" w:rsidRDefault="00212CDF" w:rsidP="00212CD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Оформлення та подача блюда</w:t>
      </w:r>
    </w:p>
    <w:p w:rsidR="00212CDF" w:rsidRPr="00212CDF" w:rsidRDefault="00212CDF" w:rsidP="00212CD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Прибирання робочого місця</w:t>
      </w:r>
    </w:p>
    <w:p w:rsidR="00212CDF" w:rsidRDefault="00212CDF" w:rsidP="00212CDF">
      <w:pPr>
        <w:jc w:val="center"/>
        <w:rPr>
          <w:b/>
          <w:sz w:val="28"/>
          <w:szCs w:val="28"/>
        </w:rPr>
      </w:pP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59">
        <w:rPr>
          <w:b/>
          <w:sz w:val="28"/>
          <w:szCs w:val="28"/>
        </w:rPr>
        <w:t>Картка-завдання</w:t>
      </w:r>
      <w:r w:rsidRPr="00B21B5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B21B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Тематичної атестації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Приготування страв з круп, макаронних виробів, бобових</w:t>
      </w:r>
    </w:p>
    <w:p w:rsidR="00212CDF" w:rsidRDefault="00212CDF" w:rsidP="0021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212CDF" w:rsidRPr="00212CDF" w:rsidRDefault="00212CDF" w:rsidP="00212C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Організувати робоче місце</w:t>
      </w:r>
    </w:p>
    <w:p w:rsidR="00212CDF" w:rsidRPr="00212CDF" w:rsidRDefault="00212CDF" w:rsidP="00212C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212CDF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212CDF">
        <w:rPr>
          <w:rFonts w:ascii="Times New Roman CYR" w:hAnsi="Times New Roman CYR" w:cs="Times New Roman CYR"/>
          <w:bCs/>
          <w:sz w:val="28"/>
          <w:szCs w:val="28"/>
        </w:rPr>
        <w:t>ідготувати продукти</w:t>
      </w:r>
    </w:p>
    <w:p w:rsidR="00212CDF" w:rsidRPr="00212CDF" w:rsidRDefault="00F04B81" w:rsidP="00212C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Приготувати страву </w:t>
      </w:r>
      <w:r w:rsidR="00212CDF" w:rsidRPr="00212CDF">
        <w:rPr>
          <w:rFonts w:ascii="Times New Roman CYR" w:hAnsi="Times New Roman CYR" w:cs="Times New Roman CYR"/>
          <w:bCs/>
          <w:sz w:val="28"/>
          <w:szCs w:val="28"/>
        </w:rPr>
        <w:t xml:space="preserve"> згідно технологічної карти</w:t>
      </w:r>
    </w:p>
    <w:p w:rsidR="00212CDF" w:rsidRPr="00212CDF" w:rsidRDefault="00F04B81" w:rsidP="00212C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Охорона праці при роботі  з ел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.у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статкуванням</w:t>
      </w:r>
      <w:r w:rsidR="00212CDF" w:rsidRPr="00212CDF">
        <w:rPr>
          <w:rFonts w:ascii="Times New Roman CYR" w:hAnsi="Times New Roman CYR" w:cs="Times New Roman CYR"/>
          <w:bCs/>
          <w:sz w:val="28"/>
          <w:szCs w:val="28"/>
        </w:rPr>
        <w:t>?</w:t>
      </w:r>
    </w:p>
    <w:p w:rsidR="00212CDF" w:rsidRPr="00212CDF" w:rsidRDefault="00212CDF" w:rsidP="00212C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Оформлення та подача блюда</w:t>
      </w:r>
    </w:p>
    <w:p w:rsidR="00212CDF" w:rsidRPr="00212CDF" w:rsidRDefault="00212CDF" w:rsidP="00212C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12CDF">
        <w:rPr>
          <w:rFonts w:ascii="Times New Roman CYR" w:hAnsi="Times New Roman CYR" w:cs="Times New Roman CYR"/>
          <w:bCs/>
          <w:sz w:val="28"/>
          <w:szCs w:val="28"/>
        </w:rPr>
        <w:t>Прибирання робочого місця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Тематична атестація </w:t>
      </w:r>
      <w:r w:rsidRPr="00913B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темі програми:   Приготування супі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Pr="0070213B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Тема уроку: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3B57">
        <w:rPr>
          <w:rFonts w:ascii="Times New Roman CYR" w:hAnsi="Times New Roman CYR" w:cs="Times New Roman CYR"/>
          <w:bCs/>
          <w:sz w:val="28"/>
          <w:szCs w:val="28"/>
        </w:rPr>
        <w:t>Тематична атестація по темі програми:</w:t>
      </w:r>
      <w:r w:rsidRPr="0018210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Приготування супі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gramEnd"/>
    </w:p>
    <w:p w:rsidR="002E0FB5" w:rsidRPr="0018210D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3B57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Мета уроку:  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Перевірити та закріпити  технологічні знання </w:t>
      </w:r>
      <w:r>
        <w:rPr>
          <w:rFonts w:ascii="Times New Roman CYR" w:hAnsi="Times New Roman CYR" w:cs="Times New Roman CYR"/>
          <w:sz w:val="28"/>
          <w:szCs w:val="28"/>
        </w:rPr>
        <w:t xml:space="preserve">за даної теми, 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необхідні для </w:t>
      </w:r>
      <w:r>
        <w:rPr>
          <w:rFonts w:ascii="Times New Roman CYR" w:hAnsi="Times New Roman CYR" w:cs="Times New Roman CYR"/>
          <w:sz w:val="28"/>
          <w:szCs w:val="28"/>
        </w:rPr>
        <w:t>осмислен</w:t>
      </w:r>
      <w:r w:rsidRPr="00913B57">
        <w:rPr>
          <w:rFonts w:ascii="Times New Roman CYR" w:hAnsi="Times New Roman CYR" w:cs="Times New Roman CYR"/>
          <w:sz w:val="28"/>
          <w:szCs w:val="28"/>
        </w:rPr>
        <w:t xml:space="preserve">ого та </w:t>
      </w:r>
      <w:proofErr w:type="gramStart"/>
      <w:r w:rsidRPr="00913B57">
        <w:rPr>
          <w:rFonts w:ascii="Times New Roman CYR" w:hAnsi="Times New Roman CYR" w:cs="Times New Roman CYR"/>
          <w:sz w:val="28"/>
          <w:szCs w:val="28"/>
        </w:rPr>
        <w:t>прочного</w:t>
      </w:r>
      <w:proofErr w:type="gramEnd"/>
      <w:r w:rsidRPr="00913B57">
        <w:rPr>
          <w:rFonts w:ascii="Times New Roman CYR" w:hAnsi="Times New Roman CYR" w:cs="Times New Roman CYR"/>
          <w:sz w:val="28"/>
          <w:szCs w:val="28"/>
        </w:rPr>
        <w:t xml:space="preserve"> оволодіння професією « Кухар»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Виховна мета:</w:t>
      </w:r>
      <w:r>
        <w:rPr>
          <w:rFonts w:ascii="Times New Roman CYR" w:hAnsi="Times New Roman CYR" w:cs="Times New Roman CYR"/>
          <w:sz w:val="28"/>
          <w:szCs w:val="28"/>
        </w:rPr>
        <w:t xml:space="preserve"> виховувати в учнів стремління до професіоналізму,  відповідальність за виконану роботу, культуру співпраці в колективі, охайність у роботі, виконання  правил санiтарii, правил охорони працi, бережне ставлення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інструментів, обладнання та продуктів.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Розвиваюча мета: </w:t>
      </w:r>
      <w:r>
        <w:rPr>
          <w:rFonts w:ascii="Times New Roman CYR" w:hAnsi="Times New Roman CYR" w:cs="Times New Roman CYR"/>
          <w:sz w:val="28"/>
          <w:szCs w:val="28"/>
        </w:rPr>
        <w:t xml:space="preserve">розвивати в учнів самостійне мислення,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ізнавальну активність, ініциатіивність,  вміння ефективно використовувати навчальний час.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Тип уроку: </w:t>
      </w:r>
      <w:r w:rsidRPr="00DA695B">
        <w:rPr>
          <w:rFonts w:ascii="Times New Roman CYR" w:hAnsi="Times New Roman CYR" w:cs="Times New Roman CYR"/>
          <w:sz w:val="28"/>
          <w:szCs w:val="28"/>
        </w:rPr>
        <w:t>самостійна робота учні</w:t>
      </w:r>
      <w:proofErr w:type="gramStart"/>
      <w:r w:rsidRPr="00DA695B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DA695B">
        <w:rPr>
          <w:rFonts w:ascii="Times New Roman CYR" w:hAnsi="Times New Roman CYR" w:cs="Times New Roman CYR"/>
          <w:sz w:val="28"/>
          <w:szCs w:val="28"/>
        </w:rPr>
        <w:t>.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предметнi зв’язки: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Кулiнарiя,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Обладнання,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Товарознавство,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ОрганiзацiяПГХ,</w:t>
      </w:r>
      <w:r w:rsidRPr="00DA69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Санiтарiя та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ієна, калькуляція.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Матеріально - технічне забезпечення 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E0FB5" w:rsidRDefault="002E0FB5" w:rsidP="002E0F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 xml:space="preserve">иферблатні ваги, виробничі столи </w:t>
      </w:r>
    </w:p>
    <w:p w:rsidR="002E0FB5" w:rsidRPr="00913B57" w:rsidRDefault="002E0FB5" w:rsidP="002E0F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Посуд та інвентар:  емальовані миски, кастрюлі, лотки, ножі кухарської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ійки, розробні дошки </w:t>
      </w:r>
    </w:p>
    <w:p w:rsidR="002E0FB5" w:rsidRDefault="002E0FB5" w:rsidP="002E0F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Сировина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згідно технологічних карт-завдань для тематичної атестації </w:t>
      </w:r>
    </w:p>
    <w:p w:rsidR="002E0FB5" w:rsidRDefault="002E0FB5" w:rsidP="002E0F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Методичне забезпечення:  Збірник рецептур, технологічні карти,  інструкційні карти, ілюстрації, натуральні зразки. 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i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 уроку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І. Організаційна частина 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Перевірка присутності учні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 їх готовність до зайняття, іх зовнішній вигляд.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Рапорт чергового групи про готовність бригад до тематичної атестації.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ІІ. Вступний інструктаж 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3B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Ознайомлення з темою та метою уроку.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Відновити в</w:t>
      </w:r>
      <w:r w:rsidRPr="00DA695B">
        <w:rPr>
          <w:rFonts w:ascii="Times New Roman CYR" w:hAnsi="Times New Roman CYR" w:cs="Times New Roman CYR"/>
          <w:sz w:val="28"/>
          <w:szCs w:val="28"/>
          <w:lang w:val="uk-UA"/>
        </w:rPr>
        <w:t xml:space="preserve"> пам’яті</w:t>
      </w:r>
      <w:r>
        <w:rPr>
          <w:rFonts w:ascii="Times New Roman CYR" w:hAnsi="Times New Roman CYR" w:cs="Times New Roman CYR"/>
          <w:sz w:val="28"/>
          <w:szCs w:val="28"/>
        </w:rPr>
        <w:t xml:space="preserve"> учнів слідуюче: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значення у харчуванні людини мають супи?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Класифікація супі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Що таке бульони? Які види бульонів ви знаєте?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Температура подачі гарячих та холодних супі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Загальні правила варки заправочних супі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Первинна кулінарна обробка овочів?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якому цеху готують супи?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Які вимоги якості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супів?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Розказати особисту гі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ієну кухаря, організацію робочого місця?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Правила техніки безпеки у гарячому цеху?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ІІІ. Видати картки з завданням.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Поточний інструктаж.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перевірити чи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 приступили до виконання  завдання</w:t>
      </w:r>
    </w:p>
    <w:p w:rsidR="007D44CA" w:rsidRDefault="007D44CA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ірити організацію робочого міста</w:t>
      </w:r>
    </w:p>
    <w:p w:rsidR="007D44CA" w:rsidRDefault="007D44CA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ірити як учні дотримуються технологічного процессу</w:t>
      </w:r>
    </w:p>
    <w:p w:rsidR="007D44CA" w:rsidRDefault="007D44CA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як учні дотримуються  правил охорони прац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  правил санiтарii</w:t>
      </w:r>
    </w:p>
    <w:p w:rsidR="007D44CA" w:rsidRDefault="007D44CA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0FB5" w:rsidRPr="008779CA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прийомку та оцінювання блюд</w:t>
      </w:r>
    </w:p>
    <w:p w:rsidR="002E0FB5" w:rsidRPr="00913B57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Заключний інструктаж</w:t>
      </w:r>
    </w:p>
    <w:p w:rsidR="002E0FB5" w:rsidRPr="008779CA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ірка майстром виконаного завдання</w:t>
      </w:r>
    </w:p>
    <w:p w:rsidR="002E0FB5" w:rsidRPr="008779CA" w:rsidRDefault="002E0FB5" w:rsidP="002E0FB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8779CA">
        <w:rPr>
          <w:rFonts w:ascii="Times New Roman CYR" w:hAnsi="Times New Roman CYR" w:cs="Times New Roman CYR"/>
          <w:sz w:val="28"/>
          <w:szCs w:val="28"/>
        </w:rPr>
        <w:t>Розбі</w:t>
      </w:r>
      <w:proofErr w:type="gramStart"/>
      <w:r w:rsidRPr="008779CA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8779CA">
        <w:rPr>
          <w:rFonts w:ascii="Times New Roman CYR" w:hAnsi="Times New Roman CYR" w:cs="Times New Roman CYR"/>
          <w:sz w:val="28"/>
          <w:szCs w:val="28"/>
        </w:rPr>
        <w:t xml:space="preserve"> помилок, які були допущені при самостійній роботі учнями.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Оголошення та аргументація оцінок.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E0FB5" w:rsidRDefault="002E0FB5" w:rsidP="002E0F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Повідомлення домашнього завдання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E0FB5" w:rsidRDefault="002E0FB5" w:rsidP="002E0F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Прибирання робочих місць.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0FB5" w:rsidRDefault="002E0FB5" w:rsidP="002E0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2E0FB5" w:rsidRDefault="002E0FB5" w:rsidP="002E0FB5"/>
    <w:p w:rsidR="002E0FB5" w:rsidRPr="003A3F9D" w:rsidRDefault="002E0FB5" w:rsidP="003A3F9D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sectPr w:rsidR="002E0FB5" w:rsidRPr="003A3F9D" w:rsidSect="00C3472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A6CC9C"/>
    <w:lvl w:ilvl="0">
      <w:numFmt w:val="bullet"/>
      <w:lvlText w:val="*"/>
      <w:lvlJc w:val="left"/>
    </w:lvl>
  </w:abstractNum>
  <w:abstractNum w:abstractNumId="1">
    <w:nsid w:val="2A6F11D6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67F4F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87EED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02EC2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11EEF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75666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0703F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1532C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A1D30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90A72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95489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67ED8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61B56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47DB7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56AC1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235F9"/>
    <w:multiLevelType w:val="hybridMultilevel"/>
    <w:tmpl w:val="769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16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E4C2E"/>
    <w:rsid w:val="00011936"/>
    <w:rsid w:val="000211DC"/>
    <w:rsid w:val="000663AB"/>
    <w:rsid w:val="000B2915"/>
    <w:rsid w:val="000C35BA"/>
    <w:rsid w:val="00141533"/>
    <w:rsid w:val="0018210D"/>
    <w:rsid w:val="00187654"/>
    <w:rsid w:val="00212CDF"/>
    <w:rsid w:val="00284F27"/>
    <w:rsid w:val="00292418"/>
    <w:rsid w:val="002E0FB5"/>
    <w:rsid w:val="002E4C2E"/>
    <w:rsid w:val="00303BBA"/>
    <w:rsid w:val="00330E59"/>
    <w:rsid w:val="003A3F9D"/>
    <w:rsid w:val="003B124B"/>
    <w:rsid w:val="004A00F9"/>
    <w:rsid w:val="004C538D"/>
    <w:rsid w:val="005A59EF"/>
    <w:rsid w:val="00661190"/>
    <w:rsid w:val="006B21A8"/>
    <w:rsid w:val="007014A1"/>
    <w:rsid w:val="0070213B"/>
    <w:rsid w:val="007D44CA"/>
    <w:rsid w:val="008A1801"/>
    <w:rsid w:val="009A2CDD"/>
    <w:rsid w:val="00A35FBF"/>
    <w:rsid w:val="00A8747F"/>
    <w:rsid w:val="00B12137"/>
    <w:rsid w:val="00B56562"/>
    <w:rsid w:val="00BC2EF5"/>
    <w:rsid w:val="00BD3EB5"/>
    <w:rsid w:val="00C24C91"/>
    <w:rsid w:val="00C34722"/>
    <w:rsid w:val="00CA4A72"/>
    <w:rsid w:val="00D14AA8"/>
    <w:rsid w:val="00F04B81"/>
    <w:rsid w:val="00F23391"/>
    <w:rsid w:val="00F73D38"/>
    <w:rsid w:val="00FE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59"/>
  </w:style>
  <w:style w:type="paragraph" w:styleId="2">
    <w:name w:val="heading 2"/>
    <w:basedOn w:val="a"/>
    <w:link w:val="20"/>
    <w:uiPriority w:val="9"/>
    <w:qFormat/>
    <w:rsid w:val="00BD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C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3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D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EB5"/>
  </w:style>
  <w:style w:type="paragraph" w:styleId="HTML">
    <w:name w:val="HTML Preformatted"/>
    <w:basedOn w:val="a"/>
    <w:link w:val="HTML0"/>
    <w:uiPriority w:val="99"/>
    <w:semiHidden/>
    <w:unhideWhenUsed/>
    <w:rsid w:val="008A1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18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73D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1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50">
          <w:marLeft w:val="0"/>
          <w:marRight w:val="0"/>
          <w:marTop w:val="13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542052">
          <w:marLeft w:val="0"/>
          <w:marRight w:val="0"/>
          <w:marTop w:val="13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0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5489-ECA8-495A-869E-F678D0A8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2013-11-25T16:11:00Z</cp:lastPrinted>
  <dcterms:created xsi:type="dcterms:W3CDTF">2013-10-27T13:11:00Z</dcterms:created>
  <dcterms:modified xsi:type="dcterms:W3CDTF">2013-11-25T16:55:00Z</dcterms:modified>
</cp:coreProperties>
</file>